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645CF" w14:textId="2D4AC790" w:rsidR="008A514A" w:rsidRPr="00B151FA" w:rsidRDefault="004804C5" w:rsidP="004804C5">
      <w:pPr>
        <w:jc w:val="center"/>
        <w:rPr>
          <w:b/>
          <w:bCs/>
          <w:sz w:val="28"/>
          <w:szCs w:val="28"/>
          <w:u w:val="single"/>
        </w:rPr>
      </w:pPr>
      <w:r>
        <w:rPr>
          <w:sz w:val="28"/>
          <w:szCs w:val="28"/>
        </w:rPr>
        <w:t xml:space="preserve"> </w:t>
      </w:r>
      <w:r w:rsidRPr="00B151FA">
        <w:rPr>
          <w:b/>
          <w:bCs/>
          <w:sz w:val="28"/>
          <w:szCs w:val="28"/>
          <w:u w:val="single"/>
        </w:rPr>
        <w:t xml:space="preserve">Position Description </w:t>
      </w:r>
      <w:r w:rsidR="00153D4E">
        <w:rPr>
          <w:b/>
          <w:bCs/>
          <w:sz w:val="28"/>
          <w:szCs w:val="28"/>
          <w:u w:val="single"/>
        </w:rPr>
        <w:t>–</w:t>
      </w:r>
      <w:r w:rsidRPr="00B151FA">
        <w:rPr>
          <w:b/>
          <w:bCs/>
          <w:sz w:val="28"/>
          <w:szCs w:val="28"/>
          <w:u w:val="single"/>
        </w:rPr>
        <w:t xml:space="preserve"> </w:t>
      </w:r>
      <w:r w:rsidR="00153D4E">
        <w:rPr>
          <w:b/>
          <w:bCs/>
          <w:sz w:val="28"/>
          <w:szCs w:val="28"/>
          <w:u w:val="single"/>
        </w:rPr>
        <w:t>Chairperson</w:t>
      </w:r>
      <w:r w:rsidRPr="00B151FA">
        <w:rPr>
          <w:b/>
          <w:bCs/>
          <w:sz w:val="28"/>
          <w:szCs w:val="28"/>
          <w:u w:val="single"/>
        </w:rPr>
        <w:t xml:space="preserve"> </w:t>
      </w:r>
    </w:p>
    <w:p w14:paraId="0F318B04" w14:textId="7AAECE66" w:rsidR="004804C5" w:rsidRDefault="004804C5" w:rsidP="004804C5">
      <w:pPr>
        <w:jc w:val="center"/>
        <w:rPr>
          <w:sz w:val="28"/>
          <w:szCs w:val="28"/>
        </w:rPr>
      </w:pPr>
    </w:p>
    <w:p w14:paraId="1F3116DE" w14:textId="635CC36B" w:rsidR="004804C5" w:rsidRDefault="004804C5" w:rsidP="004804C5">
      <w:pPr>
        <w:rPr>
          <w:sz w:val="24"/>
          <w:szCs w:val="24"/>
        </w:rPr>
      </w:pPr>
      <w:r>
        <w:rPr>
          <w:sz w:val="24"/>
          <w:szCs w:val="24"/>
        </w:rPr>
        <w:t>Position Type:</w:t>
      </w:r>
      <w:r>
        <w:rPr>
          <w:sz w:val="24"/>
          <w:szCs w:val="24"/>
        </w:rPr>
        <w:tab/>
      </w:r>
      <w:r>
        <w:rPr>
          <w:sz w:val="24"/>
          <w:szCs w:val="24"/>
        </w:rPr>
        <w:tab/>
        <w:t>Voluntary</w:t>
      </w:r>
    </w:p>
    <w:p w14:paraId="78C1C492" w14:textId="743DA91D" w:rsidR="004804C5" w:rsidRDefault="004804C5" w:rsidP="004804C5">
      <w:pPr>
        <w:rPr>
          <w:sz w:val="24"/>
          <w:szCs w:val="24"/>
        </w:rPr>
      </w:pPr>
      <w:r>
        <w:rPr>
          <w:sz w:val="24"/>
          <w:szCs w:val="24"/>
        </w:rPr>
        <w:t>Hours:</w:t>
      </w:r>
      <w:r>
        <w:rPr>
          <w:sz w:val="24"/>
          <w:szCs w:val="24"/>
        </w:rPr>
        <w:tab/>
      </w:r>
      <w:r>
        <w:rPr>
          <w:sz w:val="24"/>
          <w:szCs w:val="24"/>
        </w:rPr>
        <w:tab/>
      </w:r>
      <w:r>
        <w:rPr>
          <w:sz w:val="24"/>
          <w:szCs w:val="24"/>
        </w:rPr>
        <w:tab/>
        <w:t xml:space="preserve">Approximately </w:t>
      </w:r>
      <w:r w:rsidR="00947114">
        <w:rPr>
          <w:sz w:val="24"/>
          <w:szCs w:val="24"/>
        </w:rPr>
        <w:t>20</w:t>
      </w:r>
      <w:r w:rsidR="00153D4E">
        <w:rPr>
          <w:sz w:val="24"/>
          <w:szCs w:val="24"/>
        </w:rPr>
        <w:t xml:space="preserve"> – 30</w:t>
      </w:r>
      <w:r>
        <w:rPr>
          <w:sz w:val="24"/>
          <w:szCs w:val="24"/>
        </w:rPr>
        <w:t xml:space="preserve"> hours per week</w:t>
      </w:r>
    </w:p>
    <w:p w14:paraId="109EBA7C" w14:textId="3B721011" w:rsidR="004804C5" w:rsidRDefault="004804C5" w:rsidP="004804C5">
      <w:pPr>
        <w:rPr>
          <w:sz w:val="24"/>
          <w:szCs w:val="24"/>
        </w:rPr>
      </w:pPr>
      <w:r>
        <w:rPr>
          <w:sz w:val="24"/>
          <w:szCs w:val="24"/>
        </w:rPr>
        <w:t>Reports to</w:t>
      </w:r>
      <w:r>
        <w:rPr>
          <w:sz w:val="24"/>
          <w:szCs w:val="24"/>
        </w:rPr>
        <w:tab/>
      </w:r>
      <w:r>
        <w:rPr>
          <w:sz w:val="24"/>
          <w:szCs w:val="24"/>
        </w:rPr>
        <w:tab/>
        <w:t>Caboolture Netball Association Board and Member of the Association</w:t>
      </w:r>
    </w:p>
    <w:p w14:paraId="21DF3D49" w14:textId="0C3EDC95" w:rsidR="004804C5" w:rsidRDefault="004804C5" w:rsidP="004804C5">
      <w:pPr>
        <w:rPr>
          <w:sz w:val="24"/>
          <w:szCs w:val="24"/>
        </w:rPr>
      </w:pPr>
    </w:p>
    <w:p w14:paraId="62A10968" w14:textId="00F9ECF1" w:rsidR="004804C5" w:rsidRPr="00993F7E" w:rsidRDefault="009C08DF" w:rsidP="009C08DF">
      <w:pPr>
        <w:jc w:val="center"/>
        <w:rPr>
          <w:b/>
          <w:bCs/>
          <w:sz w:val="24"/>
          <w:szCs w:val="24"/>
          <w:u w:val="single"/>
        </w:rPr>
      </w:pPr>
      <w:r w:rsidRPr="00993F7E">
        <w:rPr>
          <w:b/>
          <w:bCs/>
          <w:sz w:val="24"/>
          <w:szCs w:val="24"/>
          <w:u w:val="single"/>
        </w:rPr>
        <w:t>Terms</w:t>
      </w:r>
    </w:p>
    <w:p w14:paraId="0F037BDF" w14:textId="59B40215" w:rsidR="009C08DF" w:rsidRDefault="009C08DF" w:rsidP="009C08DF">
      <w:pPr>
        <w:rPr>
          <w:sz w:val="24"/>
          <w:szCs w:val="24"/>
        </w:rPr>
      </w:pPr>
      <w:r>
        <w:rPr>
          <w:sz w:val="24"/>
          <w:szCs w:val="24"/>
        </w:rPr>
        <w:t>Commencement Date:</w:t>
      </w:r>
      <w:r>
        <w:rPr>
          <w:sz w:val="24"/>
          <w:szCs w:val="24"/>
        </w:rPr>
        <w:tab/>
        <w:t>Annual AGM</w:t>
      </w:r>
      <w:r w:rsidR="00376F49">
        <w:rPr>
          <w:sz w:val="24"/>
          <w:szCs w:val="24"/>
        </w:rPr>
        <w:t>.</w:t>
      </w:r>
    </w:p>
    <w:p w14:paraId="32835A44" w14:textId="77777777" w:rsidR="00580A85" w:rsidRPr="00580A85" w:rsidRDefault="009C08DF" w:rsidP="00580A85">
      <w:pPr>
        <w:spacing w:after="0"/>
        <w:ind w:left="2880" w:hanging="2880"/>
        <w:rPr>
          <w:i/>
          <w:iCs/>
          <w:sz w:val="24"/>
          <w:szCs w:val="24"/>
        </w:rPr>
      </w:pPr>
      <w:r>
        <w:rPr>
          <w:sz w:val="24"/>
          <w:szCs w:val="24"/>
        </w:rPr>
        <w:t>Duration of Term:</w:t>
      </w:r>
      <w:r>
        <w:rPr>
          <w:sz w:val="24"/>
          <w:szCs w:val="24"/>
        </w:rPr>
        <w:tab/>
      </w:r>
      <w:r w:rsidR="00580A85" w:rsidRPr="00580A85">
        <w:rPr>
          <w:i/>
          <w:iCs/>
          <w:sz w:val="24"/>
          <w:szCs w:val="24"/>
        </w:rPr>
        <w:t>(as per Caboolture Netball Association Constitution – Adopted 2022)</w:t>
      </w:r>
      <w:r w:rsidR="00580A85" w:rsidRPr="00580A85">
        <w:rPr>
          <w:i/>
          <w:iCs/>
          <w:sz w:val="24"/>
          <w:szCs w:val="24"/>
        </w:rPr>
        <w:tab/>
      </w:r>
    </w:p>
    <w:p w14:paraId="742AA8AF" w14:textId="77777777" w:rsidR="00580A85" w:rsidRPr="00580A85" w:rsidRDefault="00580A85" w:rsidP="00580A85">
      <w:pPr>
        <w:spacing w:after="0"/>
        <w:ind w:left="2880" w:hanging="2880"/>
        <w:rPr>
          <w:sz w:val="24"/>
          <w:szCs w:val="24"/>
        </w:rPr>
      </w:pPr>
      <w:r w:rsidRPr="00580A85">
        <w:rPr>
          <w:sz w:val="24"/>
          <w:szCs w:val="24"/>
        </w:rPr>
        <w:t xml:space="preserve">5.2.1. Subject to clause 5.2.2, the term of office for board members is two years. </w:t>
      </w:r>
    </w:p>
    <w:p w14:paraId="23963471" w14:textId="77777777" w:rsidR="00580A85" w:rsidRPr="00580A85" w:rsidRDefault="00580A85" w:rsidP="00580A85">
      <w:pPr>
        <w:spacing w:after="0"/>
        <w:ind w:left="2880" w:hanging="2880"/>
        <w:rPr>
          <w:sz w:val="24"/>
          <w:szCs w:val="24"/>
        </w:rPr>
      </w:pPr>
      <w:r w:rsidRPr="00580A85">
        <w:rPr>
          <w:sz w:val="24"/>
          <w:szCs w:val="24"/>
        </w:rPr>
        <w:t>5.2.2. Board members shall remain in office from the conclusion of the annual general</w:t>
      </w:r>
    </w:p>
    <w:p w14:paraId="5466980F" w14:textId="77777777" w:rsidR="00580A85" w:rsidRPr="00580A85" w:rsidRDefault="00580A85" w:rsidP="00580A85">
      <w:pPr>
        <w:spacing w:after="0"/>
        <w:ind w:left="2880" w:hanging="2880"/>
        <w:rPr>
          <w:sz w:val="24"/>
          <w:szCs w:val="24"/>
        </w:rPr>
      </w:pPr>
      <w:r w:rsidRPr="00580A85">
        <w:rPr>
          <w:sz w:val="24"/>
          <w:szCs w:val="24"/>
        </w:rPr>
        <w:t xml:space="preserve">meeting at which they were elected until the second annual general meeting following </w:t>
      </w:r>
      <w:proofErr w:type="gramStart"/>
      <w:r w:rsidRPr="00580A85">
        <w:rPr>
          <w:sz w:val="24"/>
          <w:szCs w:val="24"/>
        </w:rPr>
        <w:t>their</w:t>
      </w:r>
      <w:proofErr w:type="gramEnd"/>
    </w:p>
    <w:p w14:paraId="7EE45C73" w14:textId="77777777" w:rsidR="00580A85" w:rsidRPr="00580A85" w:rsidRDefault="00580A85" w:rsidP="00580A85">
      <w:pPr>
        <w:spacing w:after="0"/>
        <w:ind w:left="2880" w:hanging="2880"/>
        <w:rPr>
          <w:sz w:val="24"/>
          <w:szCs w:val="24"/>
        </w:rPr>
      </w:pPr>
      <w:r w:rsidRPr="00580A85">
        <w:rPr>
          <w:sz w:val="24"/>
          <w:szCs w:val="24"/>
        </w:rPr>
        <w:t>election, but are eligible, subject to clause 5.2.4, on nomination, for re-election.</w:t>
      </w:r>
    </w:p>
    <w:p w14:paraId="19BBA24A" w14:textId="77777777" w:rsidR="00580A85" w:rsidRPr="00580A85" w:rsidRDefault="00580A85" w:rsidP="00580A85">
      <w:pPr>
        <w:spacing w:after="0"/>
        <w:ind w:left="2880" w:hanging="2880"/>
        <w:rPr>
          <w:sz w:val="24"/>
          <w:szCs w:val="24"/>
        </w:rPr>
      </w:pPr>
      <w:r w:rsidRPr="00580A85">
        <w:rPr>
          <w:sz w:val="24"/>
          <w:szCs w:val="24"/>
        </w:rPr>
        <w:t>5.2.3. The board shall have the power to determine the sequence of retirements for board</w:t>
      </w:r>
    </w:p>
    <w:p w14:paraId="4E4DA3C2" w14:textId="77777777" w:rsidR="00580A85" w:rsidRPr="00580A85" w:rsidRDefault="00580A85" w:rsidP="00580A85">
      <w:pPr>
        <w:spacing w:after="0"/>
        <w:ind w:left="2880" w:hanging="2880"/>
        <w:rPr>
          <w:sz w:val="24"/>
          <w:szCs w:val="24"/>
        </w:rPr>
      </w:pPr>
      <w:r w:rsidRPr="00580A85">
        <w:rPr>
          <w:sz w:val="24"/>
          <w:szCs w:val="24"/>
        </w:rPr>
        <w:t>members to ensure rotational terms, whereby approximately one half of the board</w:t>
      </w:r>
    </w:p>
    <w:p w14:paraId="13903022" w14:textId="77777777" w:rsidR="00580A85" w:rsidRPr="00580A85" w:rsidRDefault="00580A85" w:rsidP="00580A85">
      <w:pPr>
        <w:spacing w:after="0"/>
        <w:ind w:left="2880" w:hanging="2880"/>
        <w:rPr>
          <w:sz w:val="24"/>
          <w:szCs w:val="24"/>
        </w:rPr>
      </w:pPr>
      <w:r w:rsidRPr="00580A85">
        <w:rPr>
          <w:sz w:val="24"/>
          <w:szCs w:val="24"/>
        </w:rPr>
        <w:t>members retire in each year.</w:t>
      </w:r>
    </w:p>
    <w:p w14:paraId="1D9335FC" w14:textId="77777777" w:rsidR="00580A85" w:rsidRPr="00580A85" w:rsidRDefault="00580A85" w:rsidP="00580A85">
      <w:pPr>
        <w:spacing w:after="0"/>
        <w:ind w:left="2880" w:hanging="2880"/>
        <w:rPr>
          <w:sz w:val="24"/>
          <w:szCs w:val="24"/>
        </w:rPr>
      </w:pPr>
      <w:r w:rsidRPr="00580A85">
        <w:rPr>
          <w:sz w:val="24"/>
          <w:szCs w:val="24"/>
        </w:rPr>
        <w:t xml:space="preserve"> 5.2.4. Any person who has served as a board member for four consecutive years must retire</w:t>
      </w:r>
    </w:p>
    <w:p w14:paraId="338ACFC7" w14:textId="77777777" w:rsidR="00580A85" w:rsidRPr="00580A85" w:rsidRDefault="00580A85" w:rsidP="00580A85">
      <w:pPr>
        <w:spacing w:after="0"/>
        <w:ind w:left="2880" w:hanging="2880"/>
        <w:rPr>
          <w:sz w:val="24"/>
          <w:szCs w:val="24"/>
        </w:rPr>
      </w:pPr>
      <w:r w:rsidRPr="00580A85">
        <w:rPr>
          <w:sz w:val="24"/>
          <w:szCs w:val="24"/>
        </w:rPr>
        <w:t>for a minimum of one year before being eligible for election to any board position.</w:t>
      </w:r>
    </w:p>
    <w:p w14:paraId="5909765D" w14:textId="6F51C6DA" w:rsidR="009B3F13" w:rsidRDefault="009B3F13" w:rsidP="0006176D">
      <w:pPr>
        <w:ind w:left="2880" w:hanging="2880"/>
        <w:rPr>
          <w:sz w:val="24"/>
          <w:szCs w:val="24"/>
        </w:rPr>
      </w:pPr>
    </w:p>
    <w:p w14:paraId="3E49FAEC" w14:textId="005EB877" w:rsidR="009C08DF" w:rsidRDefault="009C08DF" w:rsidP="009B7B32">
      <w:pPr>
        <w:ind w:left="2880" w:hanging="2880"/>
        <w:rPr>
          <w:sz w:val="24"/>
          <w:szCs w:val="24"/>
        </w:rPr>
      </w:pPr>
      <w:r>
        <w:rPr>
          <w:sz w:val="24"/>
          <w:szCs w:val="24"/>
        </w:rPr>
        <w:t>Resources:</w:t>
      </w:r>
      <w:r>
        <w:rPr>
          <w:sz w:val="24"/>
          <w:szCs w:val="24"/>
        </w:rPr>
        <w:tab/>
        <w:t>Out of pocket expenses – Approved by the Board</w:t>
      </w:r>
      <w:r w:rsidR="00376F49">
        <w:rPr>
          <w:sz w:val="24"/>
          <w:szCs w:val="24"/>
        </w:rPr>
        <w:t>.</w:t>
      </w:r>
    </w:p>
    <w:p w14:paraId="68E7E01C" w14:textId="25103A4E" w:rsidR="009C08DF" w:rsidRDefault="009C08DF" w:rsidP="009C08DF">
      <w:pPr>
        <w:ind w:left="2880" w:hanging="2880"/>
        <w:rPr>
          <w:sz w:val="24"/>
          <w:szCs w:val="24"/>
        </w:rPr>
      </w:pPr>
      <w:r>
        <w:rPr>
          <w:sz w:val="24"/>
          <w:szCs w:val="24"/>
        </w:rPr>
        <w:t>Recognition &amp; Reward:</w:t>
      </w:r>
      <w:r>
        <w:rPr>
          <w:sz w:val="24"/>
          <w:szCs w:val="24"/>
        </w:rPr>
        <w:tab/>
        <w:t>To be discussed and approved by the Board, dependent on circumstance including free or reduced fees, free Association apparel (Official polo, jacket and cap), suitable gift on completion of this term</w:t>
      </w:r>
      <w:r w:rsidR="00376F49">
        <w:rPr>
          <w:sz w:val="24"/>
          <w:szCs w:val="24"/>
        </w:rPr>
        <w:t>.</w:t>
      </w:r>
    </w:p>
    <w:p w14:paraId="79D4DB50" w14:textId="77777777" w:rsidR="009C08DF" w:rsidRDefault="009C08DF" w:rsidP="009C08DF">
      <w:pPr>
        <w:ind w:left="2880" w:hanging="2880"/>
        <w:rPr>
          <w:sz w:val="14"/>
          <w:szCs w:val="14"/>
        </w:rPr>
      </w:pPr>
    </w:p>
    <w:p w14:paraId="1A6CD52C" w14:textId="77777777" w:rsidR="00F003EE" w:rsidRPr="009D07CB" w:rsidRDefault="00F003EE" w:rsidP="009C08DF">
      <w:pPr>
        <w:ind w:left="2880" w:hanging="2880"/>
        <w:rPr>
          <w:sz w:val="14"/>
          <w:szCs w:val="14"/>
        </w:rPr>
      </w:pPr>
    </w:p>
    <w:p w14:paraId="4ECC4C71" w14:textId="3FBE84B8" w:rsidR="009C08DF" w:rsidRPr="00993F7E" w:rsidRDefault="009C08DF" w:rsidP="009C08DF">
      <w:pPr>
        <w:jc w:val="center"/>
        <w:rPr>
          <w:b/>
          <w:bCs/>
          <w:sz w:val="24"/>
          <w:szCs w:val="24"/>
          <w:u w:val="single"/>
        </w:rPr>
      </w:pPr>
      <w:r w:rsidRPr="00993F7E">
        <w:rPr>
          <w:b/>
          <w:bCs/>
          <w:sz w:val="24"/>
          <w:szCs w:val="24"/>
          <w:u w:val="single"/>
        </w:rPr>
        <w:t>Key Objective and Roles and Responsibilities</w:t>
      </w:r>
    </w:p>
    <w:p w14:paraId="0AF6506D" w14:textId="7A99944E" w:rsidR="009C08DF" w:rsidRDefault="00153D4E" w:rsidP="009C08DF">
      <w:pPr>
        <w:rPr>
          <w:sz w:val="24"/>
          <w:szCs w:val="24"/>
        </w:rPr>
      </w:pPr>
      <w:r>
        <w:rPr>
          <w:sz w:val="24"/>
          <w:szCs w:val="24"/>
        </w:rPr>
        <w:t>To lead the volunteers and paid staff positively through the ongoing growth and development of the organisation on behalf of and for the benefit of the existing and potential members from the community</w:t>
      </w:r>
      <w:r w:rsidR="00376F49">
        <w:rPr>
          <w:sz w:val="24"/>
          <w:szCs w:val="24"/>
        </w:rPr>
        <w:t>.</w:t>
      </w:r>
    </w:p>
    <w:p w14:paraId="56946763" w14:textId="77777777" w:rsidR="00F003EE" w:rsidRDefault="00F003EE" w:rsidP="00376F49">
      <w:pPr>
        <w:jc w:val="center"/>
        <w:rPr>
          <w:sz w:val="24"/>
          <w:szCs w:val="24"/>
          <w:u w:val="single"/>
        </w:rPr>
      </w:pPr>
    </w:p>
    <w:p w14:paraId="72D58D3D" w14:textId="77777777" w:rsidR="00F003EE" w:rsidRDefault="00F003EE" w:rsidP="00376F49">
      <w:pPr>
        <w:jc w:val="center"/>
        <w:rPr>
          <w:sz w:val="24"/>
          <w:szCs w:val="24"/>
          <w:u w:val="single"/>
        </w:rPr>
      </w:pPr>
    </w:p>
    <w:p w14:paraId="2CB1D8B1" w14:textId="164F1496" w:rsidR="009C08DF" w:rsidRPr="00376F49" w:rsidRDefault="009C08DF" w:rsidP="00376F49">
      <w:pPr>
        <w:jc w:val="center"/>
        <w:rPr>
          <w:sz w:val="24"/>
          <w:szCs w:val="24"/>
          <w:u w:val="single"/>
        </w:rPr>
      </w:pPr>
      <w:r w:rsidRPr="00376F49">
        <w:rPr>
          <w:sz w:val="24"/>
          <w:szCs w:val="24"/>
          <w:u w:val="single"/>
        </w:rPr>
        <w:lastRenderedPageBreak/>
        <w:t>Key roles &amp; Responsibilities</w:t>
      </w:r>
    </w:p>
    <w:p w14:paraId="3B6751AA" w14:textId="0B37FF36" w:rsidR="00993F7E" w:rsidRDefault="00153D4E" w:rsidP="009C08DF">
      <w:pPr>
        <w:pStyle w:val="ListParagraph"/>
        <w:numPr>
          <w:ilvl w:val="0"/>
          <w:numId w:val="2"/>
        </w:numPr>
        <w:rPr>
          <w:sz w:val="24"/>
          <w:szCs w:val="24"/>
        </w:rPr>
      </w:pPr>
      <w:r>
        <w:rPr>
          <w:sz w:val="24"/>
          <w:szCs w:val="24"/>
        </w:rPr>
        <w:t>Shall preside at meetings of the Association and its Board, provide reports and conduct meetings in accordance with the rules of the Association.</w:t>
      </w:r>
    </w:p>
    <w:p w14:paraId="7E4682B2" w14:textId="71FFCB89" w:rsidR="00153D4E" w:rsidRDefault="00153D4E" w:rsidP="009C08DF">
      <w:pPr>
        <w:pStyle w:val="ListParagraph"/>
        <w:numPr>
          <w:ilvl w:val="0"/>
          <w:numId w:val="2"/>
        </w:numPr>
        <w:rPr>
          <w:sz w:val="24"/>
          <w:szCs w:val="24"/>
        </w:rPr>
      </w:pPr>
      <w:r>
        <w:rPr>
          <w:sz w:val="24"/>
          <w:szCs w:val="24"/>
        </w:rPr>
        <w:t>Ensure the legal</w:t>
      </w:r>
      <w:r w:rsidR="00F57A4F">
        <w:rPr>
          <w:sz w:val="24"/>
          <w:szCs w:val="24"/>
        </w:rPr>
        <w:t xml:space="preserve">, </w:t>
      </w:r>
      <w:r w:rsidR="00991D93">
        <w:rPr>
          <w:sz w:val="24"/>
          <w:szCs w:val="24"/>
        </w:rPr>
        <w:t>Child Safeguarding</w:t>
      </w:r>
      <w:r>
        <w:rPr>
          <w:sz w:val="24"/>
          <w:szCs w:val="24"/>
        </w:rPr>
        <w:t xml:space="preserve"> and financial </w:t>
      </w:r>
      <w:r w:rsidR="007A42E5">
        <w:rPr>
          <w:sz w:val="24"/>
          <w:szCs w:val="24"/>
        </w:rPr>
        <w:t xml:space="preserve">compliance </w:t>
      </w:r>
      <w:r>
        <w:rPr>
          <w:sz w:val="24"/>
          <w:szCs w:val="24"/>
        </w:rPr>
        <w:t>requirements are met</w:t>
      </w:r>
      <w:r w:rsidR="00370124">
        <w:rPr>
          <w:sz w:val="24"/>
          <w:szCs w:val="24"/>
        </w:rPr>
        <w:t>, i</w:t>
      </w:r>
      <w:r w:rsidR="00636439">
        <w:rPr>
          <w:sz w:val="24"/>
          <w:szCs w:val="24"/>
        </w:rPr>
        <w:t xml:space="preserve">ncluding </w:t>
      </w:r>
      <w:r w:rsidR="00D254FB">
        <w:rPr>
          <w:sz w:val="24"/>
          <w:szCs w:val="24"/>
        </w:rPr>
        <w:t xml:space="preserve">facilitating </w:t>
      </w:r>
      <w:r w:rsidR="00370124">
        <w:rPr>
          <w:sz w:val="24"/>
          <w:szCs w:val="24"/>
        </w:rPr>
        <w:t>mandatory child safeguarding training across the organisation</w:t>
      </w:r>
      <w:r w:rsidR="003E1903">
        <w:rPr>
          <w:sz w:val="24"/>
          <w:szCs w:val="24"/>
        </w:rPr>
        <w:t>.</w:t>
      </w:r>
    </w:p>
    <w:p w14:paraId="51F52C2B" w14:textId="01C1DAE5" w:rsidR="00153D4E" w:rsidRDefault="00153D4E" w:rsidP="009C08DF">
      <w:pPr>
        <w:pStyle w:val="ListParagraph"/>
        <w:numPr>
          <w:ilvl w:val="0"/>
          <w:numId w:val="2"/>
        </w:numPr>
        <w:rPr>
          <w:sz w:val="24"/>
          <w:szCs w:val="24"/>
        </w:rPr>
      </w:pPr>
      <w:r>
        <w:rPr>
          <w:sz w:val="24"/>
          <w:szCs w:val="24"/>
        </w:rPr>
        <w:t>Motivate the Board of the Association to maintain a positive, modern, forward-thinking approach to the growth and strategic development of the organisation through</w:t>
      </w:r>
      <w:r w:rsidR="007D52B6">
        <w:rPr>
          <w:sz w:val="24"/>
          <w:szCs w:val="24"/>
        </w:rPr>
        <w:t xml:space="preserve"> </w:t>
      </w:r>
      <w:r w:rsidR="007B3E3E">
        <w:rPr>
          <w:sz w:val="24"/>
          <w:szCs w:val="24"/>
        </w:rPr>
        <w:t>the implementation and maintenance of modern governance, a modern constitution and updated policies and procedures.</w:t>
      </w:r>
    </w:p>
    <w:p w14:paraId="04F72570" w14:textId="050EE0A3" w:rsidR="007B3E3E" w:rsidRDefault="007B3E3E" w:rsidP="009C08DF">
      <w:pPr>
        <w:pStyle w:val="ListParagraph"/>
        <w:numPr>
          <w:ilvl w:val="0"/>
          <w:numId w:val="2"/>
        </w:numPr>
        <w:rPr>
          <w:sz w:val="24"/>
          <w:szCs w:val="24"/>
        </w:rPr>
      </w:pPr>
      <w:r>
        <w:rPr>
          <w:sz w:val="24"/>
          <w:szCs w:val="24"/>
        </w:rPr>
        <w:t xml:space="preserve">As the leader represent the Association in a professional, positive and appropriate manner in accordance with each situation. </w:t>
      </w:r>
      <w:r w:rsidR="006670E3">
        <w:rPr>
          <w:sz w:val="24"/>
          <w:szCs w:val="24"/>
        </w:rPr>
        <w:t>Specifically represent the Association at a Regional and State level</w:t>
      </w:r>
      <w:r w:rsidR="00611C33">
        <w:rPr>
          <w:sz w:val="24"/>
          <w:szCs w:val="24"/>
        </w:rPr>
        <w:t xml:space="preserve"> – including but not limited to Planning Meetings, AGMs, General meetings and NQ Sports Forum.</w:t>
      </w:r>
    </w:p>
    <w:p w14:paraId="26CC900E" w14:textId="7C173068" w:rsidR="00611C33" w:rsidRDefault="00611C33" w:rsidP="009C08DF">
      <w:pPr>
        <w:pStyle w:val="ListParagraph"/>
        <w:numPr>
          <w:ilvl w:val="0"/>
          <w:numId w:val="2"/>
        </w:numPr>
        <w:rPr>
          <w:sz w:val="24"/>
          <w:szCs w:val="24"/>
        </w:rPr>
      </w:pPr>
      <w:r>
        <w:rPr>
          <w:sz w:val="24"/>
          <w:szCs w:val="24"/>
        </w:rPr>
        <w:t>As the leader of the Board, ensure a high standard of volunteer management</w:t>
      </w:r>
      <w:r w:rsidR="00E607CA">
        <w:rPr>
          <w:sz w:val="24"/>
          <w:szCs w:val="24"/>
        </w:rPr>
        <w:t xml:space="preserve"> practices are maintained and provide direction to Board members to help them understand their roles and assist them to fulfil expectations.</w:t>
      </w:r>
    </w:p>
    <w:p w14:paraId="20A8F0B5" w14:textId="07D04932" w:rsidR="00002E46" w:rsidRDefault="00742970" w:rsidP="009C08DF">
      <w:pPr>
        <w:pStyle w:val="ListParagraph"/>
        <w:numPr>
          <w:ilvl w:val="0"/>
          <w:numId w:val="2"/>
        </w:numPr>
        <w:rPr>
          <w:sz w:val="24"/>
          <w:szCs w:val="24"/>
        </w:rPr>
      </w:pPr>
      <w:r>
        <w:rPr>
          <w:sz w:val="24"/>
          <w:szCs w:val="24"/>
        </w:rPr>
        <w:t>Ensure the Association is implementing the mission and vision of the organisation and the operational requirement in accordance with the Association’s financial capacity.</w:t>
      </w:r>
    </w:p>
    <w:p w14:paraId="5C94B31E" w14:textId="70DB6999" w:rsidR="00742970" w:rsidRDefault="007E6D73" w:rsidP="009C08DF">
      <w:pPr>
        <w:pStyle w:val="ListParagraph"/>
        <w:numPr>
          <w:ilvl w:val="0"/>
          <w:numId w:val="2"/>
        </w:numPr>
        <w:rPr>
          <w:sz w:val="24"/>
          <w:szCs w:val="24"/>
        </w:rPr>
      </w:pPr>
      <w:r>
        <w:rPr>
          <w:sz w:val="24"/>
          <w:szCs w:val="24"/>
        </w:rPr>
        <w:t>Identify and facilitate the effective management of risk within the Association and ensure the Risk Management policies are adhered to by all members or associated family members or friends</w:t>
      </w:r>
      <w:r w:rsidR="00376F49">
        <w:rPr>
          <w:sz w:val="24"/>
          <w:szCs w:val="24"/>
        </w:rPr>
        <w:t>.</w:t>
      </w:r>
    </w:p>
    <w:p w14:paraId="5E495EEC" w14:textId="0FE0C0ED" w:rsidR="007E6D73" w:rsidRDefault="004A4928" w:rsidP="009C08DF">
      <w:pPr>
        <w:pStyle w:val="ListParagraph"/>
        <w:numPr>
          <w:ilvl w:val="0"/>
          <w:numId w:val="2"/>
        </w:numPr>
        <w:rPr>
          <w:sz w:val="24"/>
          <w:szCs w:val="24"/>
        </w:rPr>
      </w:pPr>
      <w:r>
        <w:rPr>
          <w:sz w:val="24"/>
          <w:szCs w:val="24"/>
        </w:rPr>
        <w:t xml:space="preserve">Facilitate and encourage positive, </w:t>
      </w:r>
      <w:r w:rsidR="00D24B2C">
        <w:rPr>
          <w:sz w:val="24"/>
          <w:szCs w:val="24"/>
        </w:rPr>
        <w:t>effective,</w:t>
      </w:r>
      <w:r>
        <w:rPr>
          <w:sz w:val="24"/>
          <w:szCs w:val="24"/>
        </w:rPr>
        <w:t xml:space="preserve"> and efficient decision-making processes based on sound information, modern financial management practices and clear judgement</w:t>
      </w:r>
      <w:r w:rsidR="00376F49">
        <w:rPr>
          <w:sz w:val="24"/>
          <w:szCs w:val="24"/>
        </w:rPr>
        <w:t>.</w:t>
      </w:r>
    </w:p>
    <w:p w14:paraId="5F9FB26F" w14:textId="70F12E0C" w:rsidR="004A4928" w:rsidRDefault="004A4928" w:rsidP="009C08DF">
      <w:pPr>
        <w:pStyle w:val="ListParagraph"/>
        <w:numPr>
          <w:ilvl w:val="0"/>
          <w:numId w:val="2"/>
        </w:numPr>
        <w:rPr>
          <w:sz w:val="24"/>
          <w:szCs w:val="24"/>
        </w:rPr>
      </w:pPr>
      <w:r>
        <w:rPr>
          <w:sz w:val="24"/>
          <w:szCs w:val="24"/>
        </w:rPr>
        <w:t>Present a report at the Annual General Meeting on Association activities and achievements for the past year, and events and projects planned for the following year.</w:t>
      </w:r>
    </w:p>
    <w:p w14:paraId="522D1662" w14:textId="77777777" w:rsidR="0096684E" w:rsidRPr="0096684E" w:rsidRDefault="0096684E" w:rsidP="0096684E">
      <w:pPr>
        <w:pStyle w:val="ListParagraph"/>
        <w:numPr>
          <w:ilvl w:val="0"/>
          <w:numId w:val="2"/>
        </w:numPr>
        <w:rPr>
          <w:rFonts w:ascii="Calibri" w:eastAsia="Times New Roman" w:hAnsi="Calibri" w:cs="Calibri"/>
          <w:color w:val="000000"/>
          <w:sz w:val="24"/>
          <w:szCs w:val="24"/>
        </w:rPr>
      </w:pPr>
      <w:r w:rsidRPr="0096684E">
        <w:rPr>
          <w:rFonts w:ascii="Calibri" w:eastAsia="Times New Roman" w:hAnsi="Calibri" w:cs="Calibri"/>
          <w:color w:val="000000"/>
          <w:sz w:val="24"/>
          <w:szCs w:val="24"/>
        </w:rPr>
        <w:t>Be responsible for collating, submitting and acquitting all grant applications on behalf of the Association, as directed by the Board. </w:t>
      </w:r>
    </w:p>
    <w:p w14:paraId="45E68565" w14:textId="77777777" w:rsidR="003A7844" w:rsidRDefault="003A7844" w:rsidP="00993F7E">
      <w:pPr>
        <w:jc w:val="center"/>
        <w:rPr>
          <w:b/>
          <w:bCs/>
          <w:sz w:val="18"/>
          <w:szCs w:val="18"/>
          <w:u w:val="single"/>
        </w:rPr>
      </w:pPr>
    </w:p>
    <w:p w14:paraId="5F5812DC" w14:textId="77777777" w:rsidR="00F003EE" w:rsidRPr="009D07CB" w:rsidRDefault="00F003EE" w:rsidP="00993F7E">
      <w:pPr>
        <w:jc w:val="center"/>
        <w:rPr>
          <w:b/>
          <w:bCs/>
          <w:sz w:val="18"/>
          <w:szCs w:val="18"/>
          <w:u w:val="single"/>
        </w:rPr>
      </w:pPr>
    </w:p>
    <w:p w14:paraId="5B348D70" w14:textId="5C0BA5DA" w:rsidR="00993F7E" w:rsidRPr="00E46878" w:rsidRDefault="00993F7E" w:rsidP="00993F7E">
      <w:pPr>
        <w:jc w:val="center"/>
        <w:rPr>
          <w:b/>
          <w:bCs/>
          <w:sz w:val="24"/>
          <w:szCs w:val="24"/>
          <w:u w:val="single"/>
        </w:rPr>
      </w:pPr>
      <w:r w:rsidRPr="00E46878">
        <w:rPr>
          <w:b/>
          <w:bCs/>
          <w:sz w:val="24"/>
          <w:szCs w:val="24"/>
          <w:u w:val="single"/>
        </w:rPr>
        <w:t>Qualifications Requirements</w:t>
      </w:r>
    </w:p>
    <w:p w14:paraId="380C6C40" w14:textId="37FD6B23" w:rsidR="00993F7E" w:rsidRDefault="00993F7E" w:rsidP="00993F7E">
      <w:pPr>
        <w:pStyle w:val="ListParagraph"/>
        <w:numPr>
          <w:ilvl w:val="0"/>
          <w:numId w:val="3"/>
        </w:numPr>
        <w:rPr>
          <w:sz w:val="24"/>
          <w:szCs w:val="24"/>
        </w:rPr>
      </w:pPr>
      <w:r>
        <w:rPr>
          <w:sz w:val="24"/>
          <w:szCs w:val="24"/>
        </w:rPr>
        <w:t>Hold a current Blue card or be able to obtain one within a reasonable time of accepting the position</w:t>
      </w:r>
      <w:r w:rsidR="00376F49">
        <w:rPr>
          <w:sz w:val="24"/>
          <w:szCs w:val="24"/>
        </w:rPr>
        <w:t>.</w:t>
      </w:r>
    </w:p>
    <w:p w14:paraId="1B93FF2C" w14:textId="1003DE75" w:rsidR="00993F7E" w:rsidRDefault="00993F7E" w:rsidP="00993F7E">
      <w:pPr>
        <w:pStyle w:val="ListParagraph"/>
        <w:numPr>
          <w:ilvl w:val="0"/>
          <w:numId w:val="3"/>
        </w:numPr>
        <w:rPr>
          <w:sz w:val="24"/>
          <w:szCs w:val="24"/>
        </w:rPr>
      </w:pPr>
      <w:r>
        <w:rPr>
          <w:sz w:val="24"/>
          <w:szCs w:val="24"/>
        </w:rPr>
        <w:t>Hold a current Drivers Licence to effectively attend events</w:t>
      </w:r>
      <w:r w:rsidR="00376F49">
        <w:rPr>
          <w:sz w:val="24"/>
          <w:szCs w:val="24"/>
        </w:rPr>
        <w:t>.</w:t>
      </w:r>
    </w:p>
    <w:p w14:paraId="32B44E93" w14:textId="63C933BC" w:rsidR="00A13A3A" w:rsidRDefault="00396738" w:rsidP="00993F7E">
      <w:pPr>
        <w:pStyle w:val="ListParagraph"/>
        <w:numPr>
          <w:ilvl w:val="0"/>
          <w:numId w:val="3"/>
        </w:numPr>
        <w:rPr>
          <w:sz w:val="24"/>
          <w:szCs w:val="24"/>
        </w:rPr>
      </w:pPr>
      <w:r>
        <w:rPr>
          <w:sz w:val="24"/>
          <w:szCs w:val="24"/>
        </w:rPr>
        <w:t xml:space="preserve">Have completed </w:t>
      </w:r>
      <w:r w:rsidR="00103AB0">
        <w:rPr>
          <w:sz w:val="24"/>
          <w:szCs w:val="24"/>
        </w:rPr>
        <w:t xml:space="preserve">the </w:t>
      </w:r>
      <w:r>
        <w:rPr>
          <w:sz w:val="24"/>
          <w:szCs w:val="24"/>
        </w:rPr>
        <w:t xml:space="preserve">Child Safeguarding </w:t>
      </w:r>
      <w:r w:rsidR="0014442E">
        <w:rPr>
          <w:sz w:val="24"/>
          <w:szCs w:val="24"/>
        </w:rPr>
        <w:t>courses through Netball Australia</w:t>
      </w:r>
    </w:p>
    <w:p w14:paraId="0CA1755C" w14:textId="1DA0C572" w:rsidR="00993F7E" w:rsidRDefault="00993F7E" w:rsidP="00993F7E">
      <w:pPr>
        <w:rPr>
          <w:sz w:val="24"/>
          <w:szCs w:val="24"/>
        </w:rPr>
      </w:pPr>
    </w:p>
    <w:p w14:paraId="74FF7CCC" w14:textId="77777777" w:rsidR="00F003EE" w:rsidRDefault="00F003EE" w:rsidP="00993F7E">
      <w:pPr>
        <w:rPr>
          <w:sz w:val="24"/>
          <w:szCs w:val="24"/>
        </w:rPr>
      </w:pPr>
    </w:p>
    <w:p w14:paraId="3BC360B5" w14:textId="6B35F9FD" w:rsidR="00993F7E" w:rsidRPr="00E46878" w:rsidRDefault="00993F7E" w:rsidP="00993F7E">
      <w:pPr>
        <w:jc w:val="center"/>
        <w:rPr>
          <w:b/>
          <w:bCs/>
          <w:sz w:val="24"/>
          <w:szCs w:val="24"/>
          <w:u w:val="single"/>
        </w:rPr>
      </w:pPr>
      <w:r w:rsidRPr="00E46878">
        <w:rPr>
          <w:b/>
          <w:bCs/>
          <w:sz w:val="24"/>
          <w:szCs w:val="24"/>
          <w:u w:val="single"/>
        </w:rPr>
        <w:t>Skill Requirements and Relevant Experience</w:t>
      </w:r>
    </w:p>
    <w:p w14:paraId="7A0C7881" w14:textId="4C75887A" w:rsidR="00993F7E" w:rsidRDefault="00551D96" w:rsidP="00993F7E">
      <w:pPr>
        <w:pStyle w:val="ListParagraph"/>
        <w:numPr>
          <w:ilvl w:val="0"/>
          <w:numId w:val="4"/>
        </w:numPr>
        <w:rPr>
          <w:sz w:val="24"/>
          <w:szCs w:val="24"/>
        </w:rPr>
      </w:pPr>
      <w:r>
        <w:rPr>
          <w:sz w:val="24"/>
          <w:szCs w:val="24"/>
        </w:rPr>
        <w:t>Experience and/or proven ability to fill a leadership role in a not-for-profit, volunteer-based organisation, including a good understanding of strategic and operational planning, financial management, administration needs and the ability to speak in public.</w:t>
      </w:r>
    </w:p>
    <w:p w14:paraId="7BC39658" w14:textId="11A39AC7" w:rsidR="00551D96" w:rsidRDefault="00551D96" w:rsidP="00993F7E">
      <w:pPr>
        <w:pStyle w:val="ListParagraph"/>
        <w:numPr>
          <w:ilvl w:val="0"/>
          <w:numId w:val="4"/>
        </w:numPr>
        <w:rPr>
          <w:sz w:val="24"/>
          <w:szCs w:val="24"/>
        </w:rPr>
      </w:pPr>
      <w:r>
        <w:rPr>
          <w:sz w:val="24"/>
          <w:szCs w:val="24"/>
        </w:rPr>
        <w:t>Knowledge of modern governance practices (including risk management).</w:t>
      </w:r>
    </w:p>
    <w:p w14:paraId="11376564" w14:textId="4C486DA8" w:rsidR="00551D96" w:rsidRDefault="00551D96" w:rsidP="00993F7E">
      <w:pPr>
        <w:pStyle w:val="ListParagraph"/>
        <w:numPr>
          <w:ilvl w:val="0"/>
          <w:numId w:val="4"/>
        </w:numPr>
        <w:rPr>
          <w:sz w:val="24"/>
          <w:szCs w:val="24"/>
        </w:rPr>
      </w:pPr>
      <w:r>
        <w:rPr>
          <w:sz w:val="24"/>
          <w:szCs w:val="24"/>
        </w:rPr>
        <w:t>Knowledge of the legal requirements of the Association and current issues.</w:t>
      </w:r>
    </w:p>
    <w:p w14:paraId="321DDCB5" w14:textId="5C087A4B" w:rsidR="00551D96" w:rsidRDefault="00551D96" w:rsidP="00993F7E">
      <w:pPr>
        <w:pStyle w:val="ListParagraph"/>
        <w:numPr>
          <w:ilvl w:val="0"/>
          <w:numId w:val="4"/>
        </w:numPr>
        <w:rPr>
          <w:sz w:val="24"/>
          <w:szCs w:val="24"/>
        </w:rPr>
      </w:pPr>
      <w:r>
        <w:rPr>
          <w:sz w:val="24"/>
          <w:szCs w:val="24"/>
        </w:rPr>
        <w:t>High standard of oral communication, interpersonal and effective people management skills.</w:t>
      </w:r>
    </w:p>
    <w:p w14:paraId="167D1D69" w14:textId="6622B1B6" w:rsidR="00551D96" w:rsidRDefault="00551D96" w:rsidP="00993F7E">
      <w:pPr>
        <w:pStyle w:val="ListParagraph"/>
        <w:numPr>
          <w:ilvl w:val="0"/>
          <w:numId w:val="4"/>
        </w:numPr>
        <w:rPr>
          <w:sz w:val="24"/>
          <w:szCs w:val="24"/>
        </w:rPr>
      </w:pPr>
      <w:r>
        <w:rPr>
          <w:sz w:val="24"/>
          <w:szCs w:val="24"/>
        </w:rPr>
        <w:t>Good listening skills and project management skills.</w:t>
      </w:r>
    </w:p>
    <w:p w14:paraId="1B3A3562" w14:textId="54019566" w:rsidR="003A7844" w:rsidRPr="009D07CB" w:rsidRDefault="003A7844" w:rsidP="003A7844">
      <w:pPr>
        <w:ind w:left="360"/>
        <w:rPr>
          <w:sz w:val="16"/>
          <w:szCs w:val="16"/>
        </w:rPr>
      </w:pPr>
    </w:p>
    <w:p w14:paraId="7FC5A0DF" w14:textId="7B07C4BF" w:rsidR="00993F7E" w:rsidRPr="00E46878" w:rsidRDefault="00993F7E" w:rsidP="00993F7E">
      <w:pPr>
        <w:jc w:val="center"/>
        <w:rPr>
          <w:b/>
          <w:bCs/>
          <w:sz w:val="24"/>
          <w:szCs w:val="24"/>
          <w:u w:val="single"/>
        </w:rPr>
      </w:pPr>
      <w:r w:rsidRPr="00E46878">
        <w:rPr>
          <w:b/>
          <w:bCs/>
          <w:sz w:val="24"/>
          <w:szCs w:val="24"/>
          <w:u w:val="single"/>
        </w:rPr>
        <w:t>Interaction</w:t>
      </w:r>
      <w:r w:rsidR="00182C89" w:rsidRPr="00E46878">
        <w:rPr>
          <w:b/>
          <w:bCs/>
          <w:sz w:val="24"/>
          <w:szCs w:val="24"/>
          <w:u w:val="single"/>
        </w:rPr>
        <w:t>: The Position will be expected to interact with the following key stakeholders and indivi</w:t>
      </w:r>
      <w:r w:rsidR="00FC5220" w:rsidRPr="00E46878">
        <w:rPr>
          <w:b/>
          <w:bCs/>
          <w:sz w:val="24"/>
          <w:szCs w:val="24"/>
          <w:u w:val="single"/>
        </w:rPr>
        <w:t>dual positions:</w:t>
      </w:r>
    </w:p>
    <w:p w14:paraId="0AEA8458" w14:textId="77777777" w:rsidR="006C5589" w:rsidRDefault="006C5589" w:rsidP="00FC5220">
      <w:pPr>
        <w:rPr>
          <w:sz w:val="24"/>
          <w:szCs w:val="24"/>
        </w:rPr>
        <w:sectPr w:rsidR="006C5589" w:rsidSect="006C5589">
          <w:headerReference w:type="default" r:id="rId11"/>
          <w:footerReference w:type="default" r:id="rId12"/>
          <w:pgSz w:w="11906" w:h="16838"/>
          <w:pgMar w:top="1440" w:right="1440" w:bottom="1440" w:left="1440" w:header="0" w:footer="708" w:gutter="0"/>
          <w:cols w:space="708"/>
          <w:docGrid w:linePitch="360"/>
        </w:sectPr>
      </w:pPr>
    </w:p>
    <w:p w14:paraId="7F28A6ED" w14:textId="20D50D99" w:rsidR="006C5589" w:rsidRPr="00376F49" w:rsidRDefault="00FC5220" w:rsidP="00376F49">
      <w:pPr>
        <w:pStyle w:val="ListParagraph"/>
        <w:numPr>
          <w:ilvl w:val="0"/>
          <w:numId w:val="5"/>
        </w:numPr>
        <w:spacing w:after="0" w:line="240" w:lineRule="auto"/>
        <w:rPr>
          <w:sz w:val="24"/>
          <w:szCs w:val="24"/>
        </w:rPr>
        <w:sectPr w:rsidR="006C5589" w:rsidRPr="00376F49" w:rsidSect="00E46878">
          <w:type w:val="continuous"/>
          <w:pgSz w:w="11906" w:h="16838"/>
          <w:pgMar w:top="1440" w:right="1440" w:bottom="1440" w:left="1440" w:header="0" w:footer="708" w:gutter="0"/>
          <w:cols w:num="2" w:space="708"/>
          <w:docGrid w:linePitch="360"/>
        </w:sectPr>
      </w:pPr>
      <w:r w:rsidRPr="00376F49">
        <w:rPr>
          <w:sz w:val="24"/>
          <w:szCs w:val="24"/>
        </w:rPr>
        <w:t>Board of Association</w:t>
      </w:r>
      <w:r w:rsidR="00814051" w:rsidRPr="00376F49">
        <w:rPr>
          <w:sz w:val="24"/>
          <w:szCs w:val="24"/>
        </w:rPr>
        <w:t>s</w:t>
      </w:r>
    </w:p>
    <w:p w14:paraId="48C17D44" w14:textId="7E2369D7" w:rsidR="00F216E8" w:rsidRPr="00376F49" w:rsidRDefault="00F216E8" w:rsidP="00376F49">
      <w:pPr>
        <w:pStyle w:val="ListParagraph"/>
        <w:numPr>
          <w:ilvl w:val="0"/>
          <w:numId w:val="5"/>
        </w:numPr>
        <w:spacing w:after="0" w:line="240" w:lineRule="auto"/>
        <w:rPr>
          <w:sz w:val="24"/>
          <w:szCs w:val="24"/>
        </w:rPr>
      </w:pPr>
      <w:r w:rsidRPr="00376F49">
        <w:rPr>
          <w:sz w:val="24"/>
          <w:szCs w:val="24"/>
        </w:rPr>
        <w:t>Association Sub- Committees &amp; Working parties</w:t>
      </w:r>
    </w:p>
    <w:p w14:paraId="6484E434" w14:textId="0EEA6393" w:rsidR="00F216E8" w:rsidRPr="00376F49" w:rsidRDefault="00F216E8" w:rsidP="00376F49">
      <w:pPr>
        <w:pStyle w:val="ListParagraph"/>
        <w:numPr>
          <w:ilvl w:val="0"/>
          <w:numId w:val="5"/>
        </w:numPr>
        <w:spacing w:after="0" w:line="240" w:lineRule="auto"/>
        <w:rPr>
          <w:sz w:val="24"/>
          <w:szCs w:val="24"/>
        </w:rPr>
      </w:pPr>
      <w:r w:rsidRPr="00376F49">
        <w:rPr>
          <w:sz w:val="24"/>
          <w:szCs w:val="24"/>
        </w:rPr>
        <w:t>State &amp; Local Government Agencies</w:t>
      </w:r>
    </w:p>
    <w:p w14:paraId="75C7B891" w14:textId="7B7810CA" w:rsidR="00CF48FC" w:rsidRPr="00376F49" w:rsidRDefault="00F216E8" w:rsidP="00376F49">
      <w:pPr>
        <w:pStyle w:val="ListParagraph"/>
        <w:numPr>
          <w:ilvl w:val="0"/>
          <w:numId w:val="5"/>
        </w:numPr>
        <w:spacing w:after="0" w:line="240" w:lineRule="auto"/>
        <w:rPr>
          <w:sz w:val="24"/>
          <w:szCs w:val="24"/>
        </w:rPr>
      </w:pPr>
      <w:r w:rsidRPr="00376F49">
        <w:rPr>
          <w:sz w:val="24"/>
          <w:szCs w:val="24"/>
        </w:rPr>
        <w:t>General Public</w:t>
      </w:r>
    </w:p>
    <w:p w14:paraId="151B53A1" w14:textId="77777777" w:rsidR="000E310C" w:rsidRDefault="00F216E8" w:rsidP="00376F49">
      <w:pPr>
        <w:pStyle w:val="ListParagraph"/>
        <w:numPr>
          <w:ilvl w:val="0"/>
          <w:numId w:val="5"/>
        </w:numPr>
        <w:spacing w:after="0" w:line="240" w:lineRule="auto"/>
        <w:rPr>
          <w:sz w:val="24"/>
          <w:szCs w:val="24"/>
        </w:rPr>
      </w:pPr>
      <w:r w:rsidRPr="000E310C">
        <w:rPr>
          <w:sz w:val="24"/>
          <w:szCs w:val="24"/>
        </w:rPr>
        <w:t xml:space="preserve">Netball Queensland </w:t>
      </w:r>
    </w:p>
    <w:p w14:paraId="0B506C6B" w14:textId="6CAF1DE9" w:rsidR="00F216E8" w:rsidRPr="000E310C" w:rsidRDefault="00F216E8" w:rsidP="00376F49">
      <w:pPr>
        <w:pStyle w:val="ListParagraph"/>
        <w:numPr>
          <w:ilvl w:val="0"/>
          <w:numId w:val="5"/>
        </w:numPr>
        <w:spacing w:after="0" w:line="240" w:lineRule="auto"/>
        <w:rPr>
          <w:sz w:val="24"/>
          <w:szCs w:val="24"/>
        </w:rPr>
      </w:pPr>
      <w:r w:rsidRPr="000E310C">
        <w:rPr>
          <w:sz w:val="24"/>
          <w:szCs w:val="24"/>
        </w:rPr>
        <w:t>Affiliated Clubs and members</w:t>
      </w:r>
    </w:p>
    <w:p w14:paraId="50D681ED" w14:textId="295B5DC6" w:rsidR="006B41F7" w:rsidRPr="00376F49" w:rsidRDefault="00BF5F07" w:rsidP="00376F49">
      <w:pPr>
        <w:pStyle w:val="ListParagraph"/>
        <w:numPr>
          <w:ilvl w:val="0"/>
          <w:numId w:val="5"/>
        </w:numPr>
        <w:spacing w:after="0" w:line="240" w:lineRule="auto"/>
        <w:rPr>
          <w:sz w:val="24"/>
          <w:szCs w:val="24"/>
        </w:rPr>
      </w:pPr>
      <w:r w:rsidRPr="00376F49">
        <w:rPr>
          <w:sz w:val="24"/>
          <w:szCs w:val="24"/>
        </w:rPr>
        <w:t>External Parties (Sponsors, Media and Corpo</w:t>
      </w:r>
      <w:r w:rsidR="00AC5340" w:rsidRPr="00376F49">
        <w:rPr>
          <w:sz w:val="24"/>
          <w:szCs w:val="24"/>
        </w:rPr>
        <w:t>rate Partners)</w:t>
      </w:r>
    </w:p>
    <w:p w14:paraId="14D50B6B" w14:textId="1EA4BBA3" w:rsidR="006B41F7" w:rsidRPr="00376F49" w:rsidRDefault="006B41F7" w:rsidP="00376F49">
      <w:pPr>
        <w:pStyle w:val="ListParagraph"/>
        <w:numPr>
          <w:ilvl w:val="0"/>
          <w:numId w:val="5"/>
        </w:numPr>
        <w:spacing w:after="0" w:line="240" w:lineRule="auto"/>
        <w:rPr>
          <w:sz w:val="24"/>
          <w:szCs w:val="24"/>
        </w:rPr>
      </w:pPr>
      <w:r w:rsidRPr="00376F49">
        <w:rPr>
          <w:sz w:val="24"/>
          <w:szCs w:val="24"/>
        </w:rPr>
        <w:t>Trades and Services</w:t>
      </w:r>
    </w:p>
    <w:p w14:paraId="4EDC3E48" w14:textId="6CEB47DF" w:rsidR="006B41F7" w:rsidRDefault="00FC5220" w:rsidP="00551D96">
      <w:pPr>
        <w:spacing w:after="0" w:line="240" w:lineRule="auto"/>
        <w:rPr>
          <w:sz w:val="24"/>
          <w:szCs w:val="24"/>
        </w:rPr>
        <w:sectPr w:rsidR="006B41F7" w:rsidSect="00E46878">
          <w:type w:val="continuous"/>
          <w:pgSz w:w="11906" w:h="16838"/>
          <w:pgMar w:top="1440" w:right="1440" w:bottom="1440" w:left="1440" w:header="0" w:footer="708" w:gutter="0"/>
          <w:cols w:num="2" w:space="708"/>
          <w:docGrid w:linePitch="360"/>
        </w:sectPr>
      </w:pPr>
      <w:r>
        <w:rPr>
          <w:sz w:val="24"/>
          <w:szCs w:val="24"/>
        </w:rPr>
        <w:tab/>
      </w:r>
    </w:p>
    <w:p w14:paraId="55FB20A4" w14:textId="77777777" w:rsidR="00E46878" w:rsidRDefault="00E46878" w:rsidP="00FC5220">
      <w:pPr>
        <w:rPr>
          <w:sz w:val="24"/>
          <w:szCs w:val="24"/>
        </w:rPr>
        <w:sectPr w:rsidR="00E46878" w:rsidSect="006C5589">
          <w:type w:val="continuous"/>
          <w:pgSz w:w="11906" w:h="16838"/>
          <w:pgMar w:top="1440" w:right="1440" w:bottom="1440" w:left="1440" w:header="0" w:footer="708" w:gutter="0"/>
          <w:cols w:space="708"/>
          <w:docGrid w:linePitch="360"/>
        </w:sectPr>
      </w:pPr>
    </w:p>
    <w:p w14:paraId="2CC98C3B" w14:textId="3E2AB98A" w:rsidR="0038718F" w:rsidRDefault="00FC5220" w:rsidP="000E310C">
      <w:pPr>
        <w:rPr>
          <w:b/>
          <w:bCs/>
          <w:sz w:val="24"/>
          <w:szCs w:val="24"/>
          <w:u w:val="single"/>
        </w:rPr>
      </w:pPr>
      <w:r>
        <w:rPr>
          <w:sz w:val="24"/>
          <w:szCs w:val="24"/>
        </w:rPr>
        <w:tab/>
      </w:r>
      <w:r w:rsidR="0038718F">
        <w:rPr>
          <w:b/>
          <w:bCs/>
          <w:sz w:val="24"/>
          <w:szCs w:val="24"/>
          <w:u w:val="single"/>
        </w:rPr>
        <w:t>Performances Measures</w:t>
      </w:r>
    </w:p>
    <w:tbl>
      <w:tblPr>
        <w:tblStyle w:val="TableGrid"/>
        <w:tblW w:w="0" w:type="auto"/>
        <w:tblLook w:val="04A0" w:firstRow="1" w:lastRow="0" w:firstColumn="1" w:lastColumn="0" w:noHBand="0" w:noVBand="1"/>
      </w:tblPr>
      <w:tblGrid>
        <w:gridCol w:w="4508"/>
        <w:gridCol w:w="4508"/>
      </w:tblGrid>
      <w:tr w:rsidR="0038718F" w14:paraId="601DEED5" w14:textId="77777777" w:rsidTr="0038718F">
        <w:tc>
          <w:tcPr>
            <w:tcW w:w="4508" w:type="dxa"/>
          </w:tcPr>
          <w:p w14:paraId="03175BF5" w14:textId="521897C3" w:rsidR="0038718F" w:rsidRPr="0038718F" w:rsidRDefault="0038718F" w:rsidP="0038718F">
            <w:pPr>
              <w:jc w:val="center"/>
              <w:rPr>
                <w:sz w:val="24"/>
                <w:szCs w:val="24"/>
                <w:u w:val="single"/>
              </w:rPr>
            </w:pPr>
            <w:r>
              <w:rPr>
                <w:sz w:val="24"/>
                <w:szCs w:val="24"/>
                <w:u w:val="single"/>
              </w:rPr>
              <w:t>Performances</w:t>
            </w:r>
          </w:p>
        </w:tc>
        <w:tc>
          <w:tcPr>
            <w:tcW w:w="4508" w:type="dxa"/>
          </w:tcPr>
          <w:p w14:paraId="322F6AB8" w14:textId="0D092278" w:rsidR="0038718F" w:rsidRPr="0038718F" w:rsidRDefault="0038718F" w:rsidP="0038718F">
            <w:pPr>
              <w:jc w:val="center"/>
              <w:rPr>
                <w:sz w:val="24"/>
                <w:szCs w:val="24"/>
                <w:u w:val="single"/>
              </w:rPr>
            </w:pPr>
            <w:r>
              <w:rPr>
                <w:sz w:val="24"/>
                <w:szCs w:val="24"/>
                <w:u w:val="single"/>
              </w:rPr>
              <w:t>KPI (how performances are measure)</w:t>
            </w:r>
          </w:p>
        </w:tc>
      </w:tr>
      <w:tr w:rsidR="0038718F" w14:paraId="4C823A02" w14:textId="77777777" w:rsidTr="0038718F">
        <w:tc>
          <w:tcPr>
            <w:tcW w:w="4508" w:type="dxa"/>
          </w:tcPr>
          <w:p w14:paraId="776057FD" w14:textId="64063E29" w:rsidR="0038718F" w:rsidRPr="0038718F" w:rsidRDefault="00AC5340" w:rsidP="0038718F">
            <w:pPr>
              <w:rPr>
                <w:sz w:val="24"/>
                <w:szCs w:val="24"/>
              </w:rPr>
            </w:pPr>
            <w:r>
              <w:rPr>
                <w:sz w:val="24"/>
                <w:szCs w:val="24"/>
              </w:rPr>
              <w:t>Strong motivation and volunteer management</w:t>
            </w:r>
          </w:p>
        </w:tc>
        <w:tc>
          <w:tcPr>
            <w:tcW w:w="4508" w:type="dxa"/>
          </w:tcPr>
          <w:p w14:paraId="461C735B" w14:textId="1286772C" w:rsidR="0038718F" w:rsidRPr="0038718F" w:rsidRDefault="005009AA" w:rsidP="0038718F">
            <w:pPr>
              <w:rPr>
                <w:sz w:val="24"/>
                <w:szCs w:val="24"/>
              </w:rPr>
            </w:pPr>
            <w:r>
              <w:rPr>
                <w:sz w:val="24"/>
                <w:szCs w:val="24"/>
              </w:rPr>
              <w:t xml:space="preserve">The board is fully supportive of you and is </w:t>
            </w:r>
            <w:r w:rsidR="00E75B18">
              <w:rPr>
                <w:sz w:val="24"/>
                <w:szCs w:val="24"/>
              </w:rPr>
              <w:t>enthusiastic and committed to the progress of the Association</w:t>
            </w:r>
            <w:r w:rsidR="00376F49">
              <w:rPr>
                <w:sz w:val="24"/>
                <w:szCs w:val="24"/>
              </w:rPr>
              <w:t>.</w:t>
            </w:r>
          </w:p>
        </w:tc>
      </w:tr>
      <w:tr w:rsidR="0038718F" w14:paraId="24FCE454" w14:textId="77777777" w:rsidTr="0038718F">
        <w:tc>
          <w:tcPr>
            <w:tcW w:w="4508" w:type="dxa"/>
          </w:tcPr>
          <w:p w14:paraId="3AF8314C" w14:textId="03891459" w:rsidR="0038718F" w:rsidRPr="0038718F" w:rsidRDefault="003A5ACD" w:rsidP="0038718F">
            <w:pPr>
              <w:rPr>
                <w:sz w:val="24"/>
                <w:szCs w:val="24"/>
              </w:rPr>
            </w:pPr>
            <w:r>
              <w:rPr>
                <w:sz w:val="24"/>
                <w:szCs w:val="24"/>
              </w:rPr>
              <w:t>Legal requirements, constitu</w:t>
            </w:r>
            <w:r w:rsidR="005A223D">
              <w:rPr>
                <w:sz w:val="24"/>
                <w:szCs w:val="24"/>
              </w:rPr>
              <w:t>tion, policies and procedures</w:t>
            </w:r>
          </w:p>
        </w:tc>
        <w:tc>
          <w:tcPr>
            <w:tcW w:w="4508" w:type="dxa"/>
          </w:tcPr>
          <w:p w14:paraId="153D5522" w14:textId="77777777" w:rsidR="00913CD7" w:rsidRDefault="00913CD7" w:rsidP="0038718F">
            <w:pPr>
              <w:rPr>
                <w:sz w:val="24"/>
                <w:szCs w:val="24"/>
              </w:rPr>
            </w:pPr>
            <w:r>
              <w:rPr>
                <w:sz w:val="24"/>
                <w:szCs w:val="24"/>
              </w:rPr>
              <w:t>All legal requirements have been completed within the timeframes.</w:t>
            </w:r>
          </w:p>
          <w:p w14:paraId="48CB78D8" w14:textId="77777777" w:rsidR="00913CD7" w:rsidRDefault="00913CD7" w:rsidP="0038718F">
            <w:pPr>
              <w:rPr>
                <w:sz w:val="24"/>
                <w:szCs w:val="24"/>
              </w:rPr>
            </w:pPr>
            <w:r>
              <w:rPr>
                <w:sz w:val="24"/>
                <w:szCs w:val="24"/>
              </w:rPr>
              <w:t>The constitution has been adhered to and updated.</w:t>
            </w:r>
          </w:p>
          <w:p w14:paraId="008EC80C" w14:textId="77777777" w:rsidR="00913CD7" w:rsidRDefault="00913CD7" w:rsidP="0038718F">
            <w:pPr>
              <w:rPr>
                <w:sz w:val="24"/>
                <w:szCs w:val="24"/>
              </w:rPr>
            </w:pPr>
            <w:r>
              <w:rPr>
                <w:sz w:val="24"/>
                <w:szCs w:val="24"/>
              </w:rPr>
              <w:t xml:space="preserve">The Association’s policies and procedures have been complemented on a </w:t>
            </w:r>
            <w:r w:rsidR="00041816">
              <w:rPr>
                <w:sz w:val="24"/>
                <w:szCs w:val="24"/>
              </w:rPr>
              <w:t>day-to-day</w:t>
            </w:r>
            <w:r>
              <w:rPr>
                <w:sz w:val="24"/>
                <w:szCs w:val="24"/>
              </w:rPr>
              <w:t xml:space="preserve"> basis</w:t>
            </w:r>
            <w:r w:rsidR="009E15C6">
              <w:rPr>
                <w:sz w:val="24"/>
                <w:szCs w:val="24"/>
              </w:rPr>
              <w:t xml:space="preserve"> and updated where necessary.</w:t>
            </w:r>
          </w:p>
          <w:p w14:paraId="5E8810E4" w14:textId="0D2BC208" w:rsidR="00B57BA8" w:rsidRPr="0038718F" w:rsidRDefault="00330E07" w:rsidP="0038718F">
            <w:pPr>
              <w:rPr>
                <w:sz w:val="24"/>
                <w:szCs w:val="24"/>
              </w:rPr>
            </w:pPr>
            <w:r>
              <w:rPr>
                <w:sz w:val="24"/>
                <w:szCs w:val="24"/>
              </w:rPr>
              <w:t xml:space="preserve">Maintain compliance </w:t>
            </w:r>
            <w:r w:rsidR="000453F4">
              <w:rPr>
                <w:sz w:val="24"/>
                <w:szCs w:val="24"/>
              </w:rPr>
              <w:t xml:space="preserve">with relevant legislation </w:t>
            </w:r>
            <w:r w:rsidR="003E3EAB">
              <w:rPr>
                <w:sz w:val="24"/>
                <w:szCs w:val="24"/>
              </w:rPr>
              <w:t xml:space="preserve">including </w:t>
            </w:r>
            <w:r w:rsidR="00962ABD">
              <w:rPr>
                <w:sz w:val="24"/>
                <w:szCs w:val="24"/>
              </w:rPr>
              <w:t>BlueCard</w:t>
            </w:r>
            <w:r w:rsidR="003E3EAB">
              <w:rPr>
                <w:sz w:val="24"/>
                <w:szCs w:val="24"/>
              </w:rPr>
              <w:t xml:space="preserve"> </w:t>
            </w:r>
            <w:r w:rsidR="00A801A8">
              <w:rPr>
                <w:sz w:val="24"/>
                <w:szCs w:val="24"/>
              </w:rPr>
              <w:t xml:space="preserve">and child safeguarding </w:t>
            </w:r>
            <w:r w:rsidR="00962ABD">
              <w:rPr>
                <w:sz w:val="24"/>
                <w:szCs w:val="24"/>
              </w:rPr>
              <w:t>obligations</w:t>
            </w:r>
          </w:p>
        </w:tc>
      </w:tr>
      <w:tr w:rsidR="0038718F" w14:paraId="13817552" w14:textId="77777777" w:rsidTr="0038718F">
        <w:tc>
          <w:tcPr>
            <w:tcW w:w="4508" w:type="dxa"/>
          </w:tcPr>
          <w:p w14:paraId="14D03AC4" w14:textId="4BC85F4E" w:rsidR="0038718F" w:rsidRPr="0038718F" w:rsidRDefault="009E15C6" w:rsidP="0038718F">
            <w:pPr>
              <w:rPr>
                <w:sz w:val="24"/>
                <w:szCs w:val="24"/>
              </w:rPr>
            </w:pPr>
            <w:r>
              <w:rPr>
                <w:sz w:val="24"/>
                <w:szCs w:val="24"/>
              </w:rPr>
              <w:lastRenderedPageBreak/>
              <w:t>Strong Leadership</w:t>
            </w:r>
          </w:p>
        </w:tc>
        <w:tc>
          <w:tcPr>
            <w:tcW w:w="4508" w:type="dxa"/>
          </w:tcPr>
          <w:p w14:paraId="136B394A" w14:textId="3AD8A755" w:rsidR="0038718F" w:rsidRPr="0038718F" w:rsidRDefault="009E15C6" w:rsidP="0038718F">
            <w:pPr>
              <w:rPr>
                <w:sz w:val="24"/>
                <w:szCs w:val="24"/>
              </w:rPr>
            </w:pPr>
            <w:r>
              <w:rPr>
                <w:sz w:val="24"/>
                <w:szCs w:val="24"/>
              </w:rPr>
              <w:t xml:space="preserve">The Association has been represented professionally, </w:t>
            </w:r>
            <w:r w:rsidR="00041816">
              <w:rPr>
                <w:sz w:val="24"/>
                <w:szCs w:val="24"/>
              </w:rPr>
              <w:t>positively,</w:t>
            </w:r>
            <w:r>
              <w:rPr>
                <w:sz w:val="24"/>
                <w:szCs w:val="24"/>
              </w:rPr>
              <w:t xml:space="preserve"> and approp</w:t>
            </w:r>
            <w:r w:rsidR="00EB2B4A">
              <w:rPr>
                <w:sz w:val="24"/>
                <w:szCs w:val="24"/>
              </w:rPr>
              <w:t>riately according to each situation.</w:t>
            </w:r>
          </w:p>
        </w:tc>
      </w:tr>
      <w:tr w:rsidR="0038718F" w14:paraId="72169D39" w14:textId="77777777" w:rsidTr="0038718F">
        <w:tc>
          <w:tcPr>
            <w:tcW w:w="4508" w:type="dxa"/>
          </w:tcPr>
          <w:p w14:paraId="687E8F6C" w14:textId="02332566" w:rsidR="0038718F" w:rsidRPr="0038718F" w:rsidRDefault="00EB2B4A" w:rsidP="0038718F">
            <w:pPr>
              <w:rPr>
                <w:sz w:val="24"/>
                <w:szCs w:val="24"/>
              </w:rPr>
            </w:pPr>
            <w:r>
              <w:rPr>
                <w:sz w:val="24"/>
                <w:szCs w:val="24"/>
              </w:rPr>
              <w:t>Improve development of the Association</w:t>
            </w:r>
          </w:p>
        </w:tc>
        <w:tc>
          <w:tcPr>
            <w:tcW w:w="4508" w:type="dxa"/>
          </w:tcPr>
          <w:p w14:paraId="5A510AC2" w14:textId="0D242E7A" w:rsidR="0038718F" w:rsidRPr="0038718F" w:rsidRDefault="00EB2B4A" w:rsidP="0038718F">
            <w:pPr>
              <w:rPr>
                <w:sz w:val="24"/>
                <w:szCs w:val="24"/>
              </w:rPr>
            </w:pPr>
            <w:r>
              <w:rPr>
                <w:sz w:val="24"/>
                <w:szCs w:val="24"/>
              </w:rPr>
              <w:t>Regular evaluation and monitoring of the strategic and operational objectives has taken place to meet the goals of the Association.</w:t>
            </w:r>
          </w:p>
        </w:tc>
      </w:tr>
      <w:tr w:rsidR="00A80AD8" w:rsidRPr="0038718F" w14:paraId="3FC95CCB" w14:textId="77777777" w:rsidTr="00A80AD8">
        <w:tc>
          <w:tcPr>
            <w:tcW w:w="4508" w:type="dxa"/>
          </w:tcPr>
          <w:p w14:paraId="6FEC1F88" w14:textId="77777777" w:rsidR="00A80AD8" w:rsidRPr="0038718F" w:rsidRDefault="00A80AD8" w:rsidP="00FA293A">
            <w:pPr>
              <w:rPr>
                <w:sz w:val="24"/>
                <w:szCs w:val="24"/>
              </w:rPr>
            </w:pPr>
            <w:r>
              <w:rPr>
                <w:sz w:val="24"/>
                <w:szCs w:val="24"/>
              </w:rPr>
              <w:t>Meet Government requirements</w:t>
            </w:r>
          </w:p>
        </w:tc>
        <w:tc>
          <w:tcPr>
            <w:tcW w:w="4508" w:type="dxa"/>
          </w:tcPr>
          <w:p w14:paraId="5082AA3A" w14:textId="77777777" w:rsidR="00A80AD8" w:rsidRPr="0038718F" w:rsidRDefault="00A80AD8" w:rsidP="00FA293A">
            <w:pPr>
              <w:rPr>
                <w:sz w:val="24"/>
                <w:szCs w:val="24"/>
              </w:rPr>
            </w:pPr>
            <w:r>
              <w:rPr>
                <w:sz w:val="24"/>
                <w:szCs w:val="24"/>
              </w:rPr>
              <w:t>All legislation, grant and acquittal processes are managed and delivered in the formats/processes required to meet legal obligations.</w:t>
            </w:r>
          </w:p>
        </w:tc>
      </w:tr>
    </w:tbl>
    <w:p w14:paraId="2850CAA4" w14:textId="77777777" w:rsidR="0038718F" w:rsidRPr="0038718F" w:rsidRDefault="0038718F" w:rsidP="0038718F">
      <w:pPr>
        <w:jc w:val="center"/>
        <w:rPr>
          <w:b/>
          <w:bCs/>
          <w:sz w:val="24"/>
          <w:szCs w:val="24"/>
          <w:u w:val="single"/>
        </w:rPr>
      </w:pPr>
    </w:p>
    <w:sectPr w:rsidR="0038718F" w:rsidRPr="0038718F" w:rsidSect="006C5589">
      <w:type w:val="continuous"/>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D96FF" w14:textId="77777777" w:rsidR="00B02938" w:rsidRDefault="00B02938" w:rsidP="004804C5">
      <w:pPr>
        <w:spacing w:after="0" w:line="240" w:lineRule="auto"/>
      </w:pPr>
      <w:r>
        <w:separator/>
      </w:r>
    </w:p>
  </w:endnote>
  <w:endnote w:type="continuationSeparator" w:id="0">
    <w:p w14:paraId="58535A10" w14:textId="77777777" w:rsidR="00B02938" w:rsidRDefault="00B02938" w:rsidP="00480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82F4" w14:textId="15BC452F" w:rsidR="008A78C2" w:rsidRDefault="008A78C2">
    <w:pPr>
      <w:pStyle w:val="Footer"/>
    </w:pPr>
    <w:r>
      <w:rPr>
        <w:color w:val="4472C4" w:themeColor="accent1"/>
      </w:rPr>
      <w:t xml:space="preserve">Position Description – </w:t>
    </w:r>
    <w:r w:rsidR="00057AD3">
      <w:rPr>
        <w:color w:val="4472C4" w:themeColor="accent1"/>
      </w:rPr>
      <w:t>Chairperson</w:t>
    </w:r>
    <w:r>
      <w:rPr>
        <w:color w:val="4472C4" w:themeColor="accent1"/>
      </w:rPr>
      <w:tab/>
    </w:r>
    <w:r>
      <w:rPr>
        <w:color w:val="4472C4" w:themeColor="accent1"/>
      </w:rPr>
      <w:tab/>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7E724" w14:textId="77777777" w:rsidR="00B02938" w:rsidRDefault="00B02938" w:rsidP="004804C5">
      <w:pPr>
        <w:spacing w:after="0" w:line="240" w:lineRule="auto"/>
      </w:pPr>
      <w:r>
        <w:separator/>
      </w:r>
    </w:p>
  </w:footnote>
  <w:footnote w:type="continuationSeparator" w:id="0">
    <w:p w14:paraId="481070D6" w14:textId="77777777" w:rsidR="00B02938" w:rsidRDefault="00B02938" w:rsidP="00480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F3A8" w14:textId="784D4170" w:rsidR="004804C5" w:rsidRDefault="008A78C2" w:rsidP="004804C5">
    <w:pPr>
      <w:pStyle w:val="Header"/>
      <w:ind w:left="-1418"/>
    </w:pPr>
    <w:r w:rsidRPr="002B4CC6">
      <w:rPr>
        <w:noProof/>
        <w:color w:val="000000" w:themeColor="text1"/>
      </w:rPr>
      <mc:AlternateContent>
        <mc:Choice Requires="wps">
          <w:drawing>
            <wp:anchor distT="0" distB="0" distL="114300" distR="114300" simplePos="0" relativeHeight="251658240" behindDoc="0" locked="0" layoutInCell="1" allowOverlap="1" wp14:anchorId="2E693948" wp14:editId="10928260">
              <wp:simplePos x="0" y="0"/>
              <wp:positionH relativeFrom="page">
                <wp:posOffset>58522</wp:posOffset>
              </wp:positionH>
              <wp:positionV relativeFrom="page">
                <wp:posOffset>43891</wp:posOffset>
              </wp:positionV>
              <wp:extent cx="7416774" cy="10270541"/>
              <wp:effectExtent l="0" t="0" r="13335" b="16510"/>
              <wp:wrapNone/>
              <wp:docPr id="452" name="Rectangle 452"/>
              <wp:cNvGraphicFramePr/>
              <a:graphic xmlns:a="http://schemas.openxmlformats.org/drawingml/2006/main">
                <a:graphicData uri="http://schemas.microsoft.com/office/word/2010/wordprocessingShape">
                  <wps:wsp>
                    <wps:cNvSpPr/>
                    <wps:spPr>
                      <a:xfrm>
                        <a:off x="0" y="0"/>
                        <a:ext cx="7416774" cy="10270541"/>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EBB2E8" id="Rectangle 452" o:spid="_x0000_s1026" style="position:absolute;margin-left:4.6pt;margin-top:3.45pt;width:584pt;height:80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" filled="f" strokecolor="#747070 [1614]" strokeweight="1.25pt">
              <w10:wrap anchorx="page" anchory="page"/>
            </v:rect>
          </w:pict>
        </mc:Fallback>
      </mc:AlternateContent>
    </w:r>
    <w:r w:rsidR="004804C5">
      <w:rPr>
        <w:noProof/>
      </w:rPr>
      <w:drawing>
        <wp:inline distT="0" distB="0" distL="0" distR="0" wp14:anchorId="39AC54D3" wp14:editId="41F0A12A">
          <wp:extent cx="7530566" cy="148463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9456" cy="15396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7D40"/>
    <w:multiLevelType w:val="hybridMultilevel"/>
    <w:tmpl w:val="A052EF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B374F7"/>
    <w:multiLevelType w:val="hybridMultilevel"/>
    <w:tmpl w:val="0D4C9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770A13"/>
    <w:multiLevelType w:val="hybridMultilevel"/>
    <w:tmpl w:val="C798A28C"/>
    <w:lvl w:ilvl="0" w:tplc="0A8A933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FA10812"/>
    <w:multiLevelType w:val="hybridMultilevel"/>
    <w:tmpl w:val="9BA0F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56B382C"/>
    <w:multiLevelType w:val="hybridMultilevel"/>
    <w:tmpl w:val="4A8C6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4916689">
    <w:abstractNumId w:val="1"/>
  </w:num>
  <w:num w:numId="2" w16cid:durableId="1973830152">
    <w:abstractNumId w:val="4"/>
  </w:num>
  <w:num w:numId="3" w16cid:durableId="891581623">
    <w:abstractNumId w:val="3"/>
  </w:num>
  <w:num w:numId="4" w16cid:durableId="557978733">
    <w:abstractNumId w:val="0"/>
  </w:num>
  <w:num w:numId="5" w16cid:durableId="960302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4C5"/>
    <w:rsid w:val="00002E46"/>
    <w:rsid w:val="00041816"/>
    <w:rsid w:val="000453F4"/>
    <w:rsid w:val="00057AD3"/>
    <w:rsid w:val="0006176D"/>
    <w:rsid w:val="000E310C"/>
    <w:rsid w:val="000F7AF5"/>
    <w:rsid w:val="00103AB0"/>
    <w:rsid w:val="0014442E"/>
    <w:rsid w:val="00153D4E"/>
    <w:rsid w:val="00182C89"/>
    <w:rsid w:val="00190A76"/>
    <w:rsid w:val="002B4CC6"/>
    <w:rsid w:val="00330E07"/>
    <w:rsid w:val="00370124"/>
    <w:rsid w:val="00376F49"/>
    <w:rsid w:val="0038718F"/>
    <w:rsid w:val="00396738"/>
    <w:rsid w:val="003A5ACD"/>
    <w:rsid w:val="003A7844"/>
    <w:rsid w:val="003E1903"/>
    <w:rsid w:val="003E3EAB"/>
    <w:rsid w:val="00401840"/>
    <w:rsid w:val="004804C5"/>
    <w:rsid w:val="004A4928"/>
    <w:rsid w:val="005009AA"/>
    <w:rsid w:val="00551D96"/>
    <w:rsid w:val="00580A85"/>
    <w:rsid w:val="005A223D"/>
    <w:rsid w:val="00611C33"/>
    <w:rsid w:val="00617D12"/>
    <w:rsid w:val="00636439"/>
    <w:rsid w:val="006670E3"/>
    <w:rsid w:val="006B41F7"/>
    <w:rsid w:val="006C5589"/>
    <w:rsid w:val="00710EFB"/>
    <w:rsid w:val="00742970"/>
    <w:rsid w:val="007A42E5"/>
    <w:rsid w:val="007B3E3E"/>
    <w:rsid w:val="007D4D2C"/>
    <w:rsid w:val="007D52B6"/>
    <w:rsid w:val="007E6D73"/>
    <w:rsid w:val="00814051"/>
    <w:rsid w:val="00866F47"/>
    <w:rsid w:val="008A514A"/>
    <w:rsid w:val="008A78C2"/>
    <w:rsid w:val="0091140C"/>
    <w:rsid w:val="00913CD7"/>
    <w:rsid w:val="00947114"/>
    <w:rsid w:val="00962ABD"/>
    <w:rsid w:val="0096684E"/>
    <w:rsid w:val="00991D93"/>
    <w:rsid w:val="00993F7E"/>
    <w:rsid w:val="009B3F13"/>
    <w:rsid w:val="009B7B32"/>
    <w:rsid w:val="009C08DF"/>
    <w:rsid w:val="009D07CB"/>
    <w:rsid w:val="009E15C6"/>
    <w:rsid w:val="009E757C"/>
    <w:rsid w:val="00A13A3A"/>
    <w:rsid w:val="00A47197"/>
    <w:rsid w:val="00A801A8"/>
    <w:rsid w:val="00A80AD8"/>
    <w:rsid w:val="00AC5340"/>
    <w:rsid w:val="00AF61D2"/>
    <w:rsid w:val="00B02938"/>
    <w:rsid w:val="00B151FA"/>
    <w:rsid w:val="00B41BEB"/>
    <w:rsid w:val="00B57BA8"/>
    <w:rsid w:val="00BD18F9"/>
    <w:rsid w:val="00BF5F07"/>
    <w:rsid w:val="00C41E5A"/>
    <w:rsid w:val="00CD32FB"/>
    <w:rsid w:val="00CF48FC"/>
    <w:rsid w:val="00D24B2C"/>
    <w:rsid w:val="00D254FB"/>
    <w:rsid w:val="00E46878"/>
    <w:rsid w:val="00E60722"/>
    <w:rsid w:val="00E607CA"/>
    <w:rsid w:val="00E75B18"/>
    <w:rsid w:val="00E90D09"/>
    <w:rsid w:val="00EB2B4A"/>
    <w:rsid w:val="00EB6F8A"/>
    <w:rsid w:val="00F003EE"/>
    <w:rsid w:val="00F2155E"/>
    <w:rsid w:val="00F216E8"/>
    <w:rsid w:val="00F41547"/>
    <w:rsid w:val="00F57A4F"/>
    <w:rsid w:val="00FC52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A801A"/>
  <w15:chartTrackingRefBased/>
  <w15:docId w15:val="{9BECBFC6-B7DF-4228-BF76-9122AE881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04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4C5"/>
  </w:style>
  <w:style w:type="paragraph" w:styleId="Footer">
    <w:name w:val="footer"/>
    <w:basedOn w:val="Normal"/>
    <w:link w:val="FooterChar"/>
    <w:uiPriority w:val="99"/>
    <w:unhideWhenUsed/>
    <w:rsid w:val="004804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4C5"/>
  </w:style>
  <w:style w:type="paragraph" w:styleId="ListParagraph">
    <w:name w:val="List Paragraph"/>
    <w:basedOn w:val="Normal"/>
    <w:uiPriority w:val="34"/>
    <w:qFormat/>
    <w:rsid w:val="009C08DF"/>
    <w:pPr>
      <w:ind w:left="720"/>
      <w:contextualSpacing/>
    </w:pPr>
  </w:style>
  <w:style w:type="table" w:styleId="TableGrid">
    <w:name w:val="Table Grid"/>
    <w:basedOn w:val="TableNormal"/>
    <w:uiPriority w:val="39"/>
    <w:rsid w:val="00387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3721a2-bcb6-4880-97ec-0b0bf6d973b4" xsi:nil="true"/>
    <lcf76f155ced4ddcb4097134ff3c332f xmlns="b2dfe6c3-3db8-4806-9c58-5a4b050641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3B0A98BADA1D4EBF6ED8BC3ECDC0E1" ma:contentTypeVersion="15" ma:contentTypeDescription="Create a new document." ma:contentTypeScope="" ma:versionID="7093865bd1a61abded4991d1ef9430a4">
  <xsd:schema xmlns:xsd="http://www.w3.org/2001/XMLSchema" xmlns:xs="http://www.w3.org/2001/XMLSchema" xmlns:p="http://schemas.microsoft.com/office/2006/metadata/properties" xmlns:ns2="b2dfe6c3-3db8-4806-9c58-5a4b0506418c" xmlns:ns3="fc3721a2-bcb6-4880-97ec-0b0bf6d973b4" targetNamespace="http://schemas.microsoft.com/office/2006/metadata/properties" ma:root="true" ma:fieldsID="f3fdcf09ae90f86615bb5db3df89fc48" ns2:_="" ns3:_="">
    <xsd:import namespace="b2dfe6c3-3db8-4806-9c58-5a4b0506418c"/>
    <xsd:import namespace="fc3721a2-bcb6-4880-97ec-0b0bf6d973b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dfe6c3-3db8-4806-9c58-5a4b050641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8c83ecc-c903-4a3e-896e-46eb344305e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3721a2-bcb6-4880-97ec-0b0bf6d973b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8af51a9-301a-475c-9638-ee6480a76c4b}" ma:internalName="TaxCatchAll" ma:showField="CatchAllData" ma:web="fc3721a2-bcb6-4880-97ec-0b0bf6d973b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250A07-E087-40E9-924F-027072E14CF4}">
  <ds:schemaRefs>
    <ds:schemaRef ds:uri="http://schemas.microsoft.com/office/2006/metadata/properties"/>
    <ds:schemaRef ds:uri="http://schemas.microsoft.com/office/infopath/2007/PartnerControls"/>
    <ds:schemaRef ds:uri="fc3721a2-bcb6-4880-97ec-0b0bf6d973b4"/>
    <ds:schemaRef ds:uri="b2dfe6c3-3db8-4806-9c58-5a4b0506418c"/>
  </ds:schemaRefs>
</ds:datastoreItem>
</file>

<file path=customXml/itemProps2.xml><?xml version="1.0" encoding="utf-8"?>
<ds:datastoreItem xmlns:ds="http://schemas.openxmlformats.org/officeDocument/2006/customXml" ds:itemID="{9A531615-8D63-42A5-91A4-75847F55F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dfe6c3-3db8-4806-9c58-5a4b0506418c"/>
    <ds:schemaRef ds:uri="fc3721a2-bcb6-4880-97ec-0b0bf6d97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8D8F0B-D5F1-4D8D-8B77-1B01BCE34596}">
  <ds:schemaRefs>
    <ds:schemaRef ds:uri="http://schemas.openxmlformats.org/officeDocument/2006/bibliography"/>
  </ds:schemaRefs>
</ds:datastoreItem>
</file>

<file path=customXml/itemProps4.xml><?xml version="1.0" encoding="utf-8"?>
<ds:datastoreItem xmlns:ds="http://schemas.openxmlformats.org/officeDocument/2006/customXml" ds:itemID="{D654F676-E15D-4DD6-BD08-B3F888386E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4</Pages>
  <Words>871</Words>
  <Characters>4968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CNA</dc:creator>
  <cp:keywords/>
  <dc:description/>
  <cp:lastModifiedBy>CNA Accounts</cp:lastModifiedBy>
  <cp:revision>33</cp:revision>
  <cp:lastPrinted>2020-09-09T00:38:00Z</cp:lastPrinted>
  <dcterms:created xsi:type="dcterms:W3CDTF">2026-08-13T00:07:00Z</dcterms:created>
  <dcterms:modified xsi:type="dcterms:W3CDTF">2026-08-15T03:46:00Z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0x010100DE3B0A98BADA1D4EBF6ED8BC3ECDC0E1</vt:lpwstr>
  </property>
  <property fmtid="{D5CDD505-2E9C-101B-9397-08002B2CF9AE}" pid="3" name="MediaServiceImageTags">
    <vt:lpwstr/>
  </property>
</Properties>
</file>